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34B377" w14:textId="77777777" w:rsidR="00EB0479" w:rsidRDefault="00EB0479">
      <w:pPr>
        <w:rPr>
          <w:rFonts w:ascii="Times New Roman" w:eastAsia="Times New Roman" w:hAnsi="Times New Roman" w:cs="Times New Roman"/>
          <w:b/>
          <w:bCs/>
          <w:sz w:val="42"/>
          <w:szCs w:val="42"/>
        </w:rPr>
      </w:pPr>
    </w:p>
    <w:p w14:paraId="78D5C6C6" w14:textId="77777777" w:rsidR="00EB0479" w:rsidRDefault="00EB0479">
      <w:pPr>
        <w:rPr>
          <w:rFonts w:ascii="Times New Roman" w:eastAsia="Times New Roman" w:hAnsi="Times New Roman" w:cs="Times New Roman"/>
          <w:b/>
          <w:bCs/>
          <w:sz w:val="42"/>
          <w:szCs w:val="42"/>
        </w:rPr>
      </w:pPr>
    </w:p>
    <w:p w14:paraId="3C37A55F" w14:textId="77777777" w:rsidR="00EB0479" w:rsidRDefault="00000000">
      <w:pPr>
        <w:rPr>
          <w:rFonts w:ascii="Times New Roman" w:eastAsia="Times New Roman" w:hAnsi="Times New Roman" w:cs="Times New Roman"/>
          <w:b/>
          <w:bCs/>
          <w:sz w:val="42"/>
          <w:szCs w:val="42"/>
        </w:rPr>
      </w:pPr>
      <w:r>
        <w:rPr>
          <w:rFonts w:ascii="Times New Roman" w:eastAsia="Times New Roman" w:hAnsi="Times New Roman" w:cs="Times New Roman"/>
          <w:b/>
          <w:bCs/>
          <w:sz w:val="42"/>
          <w:szCs w:val="42"/>
        </w:rPr>
        <w:t xml:space="preserve">Policies for using AI in and outside the classroom. </w:t>
      </w:r>
    </w:p>
    <w:p w14:paraId="3DD008B3" w14:textId="77777777" w:rsidR="00EB0479" w:rsidRDefault="00EB0479">
      <w:pPr>
        <w:rPr>
          <w:rFonts w:ascii="Times New Roman" w:eastAsia="Times New Roman" w:hAnsi="Times New Roman" w:cs="Times New Roman"/>
          <w:b/>
          <w:bCs/>
          <w:i/>
          <w:iCs/>
          <w:sz w:val="24"/>
          <w:szCs w:val="24"/>
        </w:rPr>
      </w:pPr>
    </w:p>
    <w:p w14:paraId="70EA9709" w14:textId="77777777" w:rsidR="00EB0479" w:rsidRDefault="00000000">
      <w:pP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What should students be allowed to use AI’s help with?</w:t>
      </w:r>
    </w:p>
    <w:p w14:paraId="72B13691"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Brainstorming</w:t>
      </w:r>
    </w:p>
    <w:p w14:paraId="13875416"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Creating Outlines for essays, projects, presentation</w:t>
      </w:r>
    </w:p>
    <w:p w14:paraId="49B189C3"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Conversation practice (Foreign Language &amp; Role playing)</w:t>
      </w:r>
    </w:p>
    <w:p w14:paraId="3AFED967"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Listing of useful words and verbs (that they do not know)</w:t>
      </w:r>
    </w:p>
    <w:p w14:paraId="5DE71CE8"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feedback on work (Drafted Essays, homework, already graded exams/quizzes)</w:t>
      </w:r>
    </w:p>
    <w:p w14:paraId="064CDDFB"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Project preparation</w:t>
      </w:r>
    </w:p>
    <w:p w14:paraId="4DEC96A9"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 resource </w:t>
      </w:r>
    </w:p>
    <w:p w14:paraId="085CBF3E"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As a source for explanation and reinforcement of topics</w:t>
      </w:r>
    </w:p>
    <w:p w14:paraId="69216BF0" w14:textId="77777777" w:rsidR="00EB0479" w:rsidRDefault="00EB0479">
      <w:pPr>
        <w:rPr>
          <w:rFonts w:ascii="Times New Roman" w:eastAsia="Times New Roman" w:hAnsi="Times New Roman" w:cs="Times New Roman"/>
          <w:sz w:val="24"/>
          <w:szCs w:val="24"/>
        </w:rPr>
      </w:pPr>
    </w:p>
    <w:p w14:paraId="4236BBCA" w14:textId="77777777" w:rsidR="00EB0479" w:rsidRDefault="00000000">
      <w:pP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What shouldn’t students be allowed to use AI help with?</w:t>
      </w:r>
    </w:p>
    <w:p w14:paraId="48CF19E9"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Writing full essays </w:t>
      </w:r>
    </w:p>
    <w:p w14:paraId="4C21DE34"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Writing reflections</w:t>
      </w:r>
    </w:p>
    <w:p w14:paraId="4A565392"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Writing research papers</w:t>
      </w:r>
    </w:p>
    <w:p w14:paraId="6CD0EA58"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Completing homework</w:t>
      </w:r>
    </w:p>
    <w:p w14:paraId="25BB17CC"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Completing presentations, conversations</w:t>
      </w:r>
    </w:p>
    <w:p w14:paraId="158CC142"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Creating projects</w:t>
      </w:r>
    </w:p>
    <w:p w14:paraId="53DEB3C7"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Answering questions</w:t>
      </w:r>
    </w:p>
    <w:p w14:paraId="21A3B8FB"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Translations</w:t>
      </w:r>
    </w:p>
    <w:p w14:paraId="20FC26F0" w14:textId="77777777" w:rsidR="00EB04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Malicious use (creating fake information, misinformation)</w:t>
      </w:r>
    </w:p>
    <w:p w14:paraId="046E900B" w14:textId="77777777" w:rsidR="00EB0479" w:rsidRDefault="00EB0479">
      <w:pPr>
        <w:rPr>
          <w:rFonts w:ascii="Times New Roman" w:eastAsia="Times New Roman" w:hAnsi="Times New Roman" w:cs="Times New Roman"/>
          <w:sz w:val="24"/>
          <w:szCs w:val="24"/>
        </w:rPr>
      </w:pPr>
    </w:p>
    <w:p w14:paraId="2098BB15" w14:textId="77777777" w:rsidR="00EB0479"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Encourage active engagement with AI-generated content, such as cross-referencing with multiple sources.  </w:t>
      </w:r>
    </w:p>
    <w:p w14:paraId="1E4DDA3D" w14:textId="77777777" w:rsidR="00EB04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must understand that AI tools “Hallucinate” - meaning they can give output that can be incorrect or simply false.  Students must understand that as much as AI can be helpful, they should check for validity and have a good amount of knowledge to know that the output is not 100% and should be able to spot the errors or “hallucinations” given by AI.  </w:t>
      </w:r>
    </w:p>
    <w:p w14:paraId="2BBA262F" w14:textId="77777777" w:rsidR="00EB04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 the importance of assessing AI tools for bias and fairness, particularly when using them to generate content related to sensitive topics.</w:t>
      </w:r>
    </w:p>
    <w:p w14:paraId="1F57B29E" w14:textId="77777777" w:rsidR="00EB04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should critically evaluate AI-generated content for any biased, discriminatory language, misinformation, fake information, </w:t>
      </w:r>
      <w:proofErr w:type="gramStart"/>
      <w:r>
        <w:rPr>
          <w:rFonts w:ascii="Times New Roman" w:eastAsia="Times New Roman" w:hAnsi="Times New Roman" w:cs="Times New Roman"/>
          <w:sz w:val="24"/>
          <w:szCs w:val="24"/>
        </w:rPr>
        <w:t>etc. .</w:t>
      </w:r>
      <w:proofErr w:type="gramEnd"/>
      <w:r>
        <w:rPr>
          <w:rFonts w:ascii="Times New Roman" w:eastAsia="Times New Roman" w:hAnsi="Times New Roman" w:cs="Times New Roman"/>
          <w:sz w:val="24"/>
          <w:szCs w:val="24"/>
        </w:rPr>
        <w:t xml:space="preserve">  </w:t>
      </w:r>
    </w:p>
    <w:p w14:paraId="026C0D33" w14:textId="77777777" w:rsidR="00EB0479" w:rsidRDefault="00EB0479">
      <w:pPr>
        <w:rPr>
          <w:rFonts w:ascii="Times New Roman" w:eastAsia="Times New Roman" w:hAnsi="Times New Roman" w:cs="Times New Roman"/>
          <w:sz w:val="24"/>
          <w:szCs w:val="24"/>
        </w:rPr>
      </w:pPr>
    </w:p>
    <w:p w14:paraId="0643210B" w14:textId="77777777" w:rsidR="00EB0479" w:rsidRDefault="00000000">
      <w:pPr>
        <w:ind w:righ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Students should be citing the use of AI tools, especially when they are doing the following: brainstorming, outlines, listing, feedback, group collaboration, etc.</w:t>
      </w:r>
    </w:p>
    <w:p w14:paraId="5857495C" w14:textId="77777777" w:rsidR="00EB04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should provide a copy (or link) of what they use the AI for in helping them accomplish their work. </w:t>
      </w:r>
    </w:p>
    <w:p w14:paraId="27A63F43" w14:textId="77777777" w:rsidR="00EB0479" w:rsidRDefault="00EB0479">
      <w:pPr>
        <w:ind w:left="720"/>
        <w:rPr>
          <w:rFonts w:ascii="Times New Roman" w:eastAsia="Times New Roman" w:hAnsi="Times New Roman" w:cs="Times New Roman"/>
          <w:sz w:val="24"/>
          <w:szCs w:val="24"/>
        </w:rPr>
      </w:pPr>
    </w:p>
    <w:p w14:paraId="2FD5AE4E" w14:textId="77777777" w:rsidR="00EB0479"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Students must not use AI tools to create fake news, misinformation, or any content intended to deceive or manipulate others. The potential consequences of misusing AI tools for unethical purposes should be discussed.</w:t>
      </w:r>
    </w:p>
    <w:p w14:paraId="338CAC52" w14:textId="77777777" w:rsidR="00EB0479" w:rsidRDefault="00EB0479">
      <w:pPr>
        <w:rPr>
          <w:rFonts w:ascii="Times New Roman" w:eastAsia="Times New Roman" w:hAnsi="Times New Roman" w:cs="Times New Roman"/>
          <w:sz w:val="24"/>
          <w:szCs w:val="24"/>
        </w:rPr>
      </w:pPr>
    </w:p>
    <w:p w14:paraId="36BB924B" w14:textId="77777777" w:rsidR="00EB0479"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Students are encouraged to engage with the AI tools as a supplement to their understanding, rather than a substitute for their own thought processes.</w:t>
      </w:r>
    </w:p>
    <w:p w14:paraId="54E80C2E" w14:textId="77777777" w:rsidR="00EB0479"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should still show understanding of topics.  Should be able to express themselves authentically and demonstrate proficiency/mastery of the topics/ subject matter. </w:t>
      </w:r>
    </w:p>
    <w:p w14:paraId="65281EBE" w14:textId="77777777" w:rsidR="00EB0479"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should be able to express opinion and reflection and support their thoughts.  </w:t>
      </w:r>
    </w:p>
    <w:p w14:paraId="4F305DA7" w14:textId="77777777" w:rsidR="00EB0479" w:rsidRDefault="00EB0479">
      <w:p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p>
    <w:p w14:paraId="0D85A876" w14:textId="77777777" w:rsidR="00EB0479"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b/>
          <w:bCs/>
          <w:color w:val="1C1917"/>
          <w:sz w:val="24"/>
          <w:szCs w:val="24"/>
        </w:rPr>
      </w:pPr>
      <w:r>
        <w:rPr>
          <w:rFonts w:ascii="Times New Roman" w:eastAsia="Times New Roman" w:hAnsi="Times New Roman" w:cs="Times New Roman"/>
          <w:b/>
          <w:bCs/>
          <w:color w:val="1C1917"/>
          <w:sz w:val="24"/>
          <w:szCs w:val="24"/>
        </w:rPr>
        <w:t>5.  If an instructor suspects a student is misusing an AI tool like relying fully on it for content generation, the instructor may require the student to explain their work process or have a discussion to evaluate their understanding.</w:t>
      </w:r>
    </w:p>
    <w:p w14:paraId="5B9C73B5" w14:textId="77777777" w:rsidR="00EB0479" w:rsidRDefault="00EB0479">
      <w:p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color w:val="1C1917"/>
          <w:sz w:val="24"/>
          <w:szCs w:val="24"/>
        </w:rPr>
      </w:pPr>
    </w:p>
    <w:p w14:paraId="1C0FD37A" w14:textId="77777777" w:rsidR="00EB0479"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b/>
          <w:bCs/>
          <w:color w:val="1C1917"/>
          <w:sz w:val="24"/>
          <w:szCs w:val="24"/>
        </w:rPr>
      </w:pPr>
      <w:r>
        <w:rPr>
          <w:rFonts w:ascii="Times New Roman" w:eastAsia="Times New Roman" w:hAnsi="Times New Roman" w:cs="Times New Roman"/>
          <w:b/>
          <w:bCs/>
          <w:color w:val="1C1917"/>
          <w:sz w:val="24"/>
          <w:szCs w:val="24"/>
        </w:rPr>
        <w:t xml:space="preserve">6.  If </w:t>
      </w:r>
      <w:proofErr w:type="spellStart"/>
      <w:r>
        <w:rPr>
          <w:rFonts w:ascii="Times New Roman" w:eastAsia="Times New Roman" w:hAnsi="Times New Roman" w:cs="Times New Roman"/>
          <w:b/>
          <w:bCs/>
          <w:color w:val="1C1917"/>
          <w:sz w:val="24"/>
          <w:szCs w:val="24"/>
        </w:rPr>
        <w:t>TurnItIn</w:t>
      </w:r>
      <w:proofErr w:type="spellEnd"/>
      <w:r>
        <w:rPr>
          <w:rFonts w:ascii="Times New Roman" w:eastAsia="Times New Roman" w:hAnsi="Times New Roman" w:cs="Times New Roman"/>
          <w:b/>
          <w:bCs/>
          <w:color w:val="1C1917"/>
          <w:sz w:val="24"/>
          <w:szCs w:val="24"/>
        </w:rPr>
        <w:t xml:space="preserve"> determines that a paper is more than 25% AI assisted or a student is found to be misusing AI tools to cheat or plagiarize, the following actions will be taken:</w:t>
      </w:r>
    </w:p>
    <w:p w14:paraId="2630B84D" w14:textId="77777777" w:rsidR="00EB0479" w:rsidRDefault="00EB0479">
      <w:pPr>
        <w:pBdr>
          <w:top w:val="none" w:sz="0" w:space="0" w:color="E5E7EB"/>
          <w:left w:val="none" w:sz="0" w:space="0" w:color="E5E7EB"/>
          <w:bottom w:val="none" w:sz="0" w:space="0" w:color="E5E7EB"/>
          <w:right w:val="none" w:sz="0" w:space="0" w:color="E5E7EB"/>
          <w:between w:val="none" w:sz="0" w:space="0" w:color="E5E7EB"/>
        </w:pBdr>
        <w:shd w:val="clear" w:color="auto" w:fill="FFFFFF"/>
        <w:ind w:left="720"/>
        <w:rPr>
          <w:rFonts w:ascii="Times New Roman" w:eastAsia="Times New Roman" w:hAnsi="Times New Roman" w:cs="Times New Roman"/>
          <w:color w:val="1C1917"/>
          <w:sz w:val="24"/>
          <w:szCs w:val="24"/>
        </w:rPr>
      </w:pPr>
    </w:p>
    <w:p w14:paraId="361B38AA" w14:textId="77777777" w:rsidR="00EB0479" w:rsidRDefault="00000000">
      <w:pPr>
        <w:numPr>
          <w:ilvl w:val="1"/>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color w:val="1C1917"/>
          <w:sz w:val="24"/>
          <w:szCs w:val="24"/>
        </w:rPr>
      </w:pPr>
      <w:r>
        <w:rPr>
          <w:rFonts w:ascii="Times New Roman" w:eastAsia="Times New Roman" w:hAnsi="Times New Roman" w:cs="Times New Roman"/>
          <w:color w:val="1C1917"/>
          <w:sz w:val="24"/>
          <w:szCs w:val="24"/>
        </w:rPr>
        <w:t>First Offense</w:t>
      </w:r>
    </w:p>
    <w:p w14:paraId="4D59B1AA"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25% of the grade will be deducted for the first infraction.</w:t>
      </w:r>
    </w:p>
    <w:p w14:paraId="0501B3C8"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Requiring the work to be redone without AI aid.</w:t>
      </w:r>
    </w:p>
    <w:p w14:paraId="2D5ABE26"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Parent/guardian may be notified.</w:t>
      </w:r>
    </w:p>
    <w:p w14:paraId="0D3D7E04"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Not being allowed to use AI tools for assistance in the class.</w:t>
      </w:r>
    </w:p>
    <w:p w14:paraId="0B181A80"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A warning/disciplinary action may be taken.</w:t>
      </w:r>
    </w:p>
    <w:p w14:paraId="36BD5912" w14:textId="77777777" w:rsidR="00EB0479" w:rsidRDefault="00000000">
      <w:pPr>
        <w:numPr>
          <w:ilvl w:val="1"/>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color w:val="1C1917"/>
          <w:sz w:val="24"/>
          <w:szCs w:val="24"/>
        </w:rPr>
      </w:pPr>
      <w:r>
        <w:rPr>
          <w:rFonts w:ascii="Times New Roman" w:eastAsia="Times New Roman" w:hAnsi="Times New Roman" w:cs="Times New Roman"/>
          <w:color w:val="1C1917"/>
          <w:sz w:val="24"/>
          <w:szCs w:val="24"/>
        </w:rPr>
        <w:t>Second Offense</w:t>
      </w:r>
    </w:p>
    <w:p w14:paraId="190EE6B3"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50% of the grade will be deducted for the second infraction.</w:t>
      </w:r>
    </w:p>
    <w:p w14:paraId="6BB52EBA"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Requiring the work to be redone without AI aid.</w:t>
      </w:r>
    </w:p>
    <w:p w14:paraId="20CE7D46"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Parent/guardian will be notified.</w:t>
      </w:r>
    </w:p>
    <w:p w14:paraId="2CA8A8E5"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A disciplinary action will be taken.</w:t>
      </w:r>
    </w:p>
    <w:p w14:paraId="5D641116" w14:textId="77777777" w:rsidR="00EB0479" w:rsidRDefault="00000000">
      <w:pPr>
        <w:numPr>
          <w:ilvl w:val="1"/>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color w:val="1C1917"/>
          <w:sz w:val="24"/>
          <w:szCs w:val="24"/>
        </w:rPr>
      </w:pPr>
      <w:r>
        <w:rPr>
          <w:rFonts w:ascii="Times New Roman" w:eastAsia="Times New Roman" w:hAnsi="Times New Roman" w:cs="Times New Roman"/>
          <w:color w:val="1C1917"/>
          <w:sz w:val="24"/>
          <w:szCs w:val="24"/>
        </w:rPr>
        <w:t>Third Offense</w:t>
      </w:r>
    </w:p>
    <w:p w14:paraId="62F06629"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Student will receive 0% for the assignment.</w:t>
      </w:r>
    </w:p>
    <w:p w14:paraId="3B8C25AF"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Parent/guardian will be notified.</w:t>
      </w:r>
    </w:p>
    <w:p w14:paraId="0A8E8EE8" w14:textId="77777777" w:rsidR="00EB0479" w:rsidRDefault="00000000">
      <w:pPr>
        <w:numPr>
          <w:ilvl w:val="2"/>
          <w:numId w:val="3"/>
        </w:num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1C1917"/>
          <w:sz w:val="24"/>
          <w:szCs w:val="24"/>
        </w:rPr>
        <w:t xml:space="preserve">A formal detention will be issued and misuse will go on his permanent </w:t>
      </w:r>
      <w:proofErr w:type="gramStart"/>
      <w:r>
        <w:rPr>
          <w:rFonts w:ascii="Times New Roman" w:eastAsia="Times New Roman" w:hAnsi="Times New Roman" w:cs="Times New Roman"/>
          <w:color w:val="1C1917"/>
          <w:sz w:val="24"/>
          <w:szCs w:val="24"/>
        </w:rPr>
        <w:t>record..</w:t>
      </w:r>
      <w:proofErr w:type="gramEnd"/>
    </w:p>
    <w:p w14:paraId="1A0D1614" w14:textId="77777777" w:rsidR="00EB0479" w:rsidRDefault="00EB0479">
      <w:pPr>
        <w:pBdr>
          <w:top w:val="none" w:sz="0" w:space="0" w:color="E5E7EB"/>
          <w:left w:val="none" w:sz="0" w:space="0" w:color="E5E7EB"/>
          <w:bottom w:val="none" w:sz="0" w:space="0" w:color="E5E7EB"/>
          <w:right w:val="none" w:sz="0" w:space="0" w:color="E5E7EB"/>
          <w:between w:val="none" w:sz="0" w:space="0" w:color="E5E7EB"/>
        </w:pBdr>
        <w:shd w:val="clear" w:color="auto" w:fill="FFFFFF"/>
        <w:ind w:left="720"/>
        <w:rPr>
          <w:rFonts w:ascii="Times New Roman" w:eastAsia="Times New Roman" w:hAnsi="Times New Roman" w:cs="Times New Roman"/>
          <w:color w:val="1C1917"/>
          <w:sz w:val="24"/>
          <w:szCs w:val="24"/>
        </w:rPr>
      </w:pPr>
    </w:p>
    <w:p w14:paraId="0314AECC" w14:textId="77777777" w:rsidR="00EB0479"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rPr>
          <w:rFonts w:ascii="Times New Roman" w:eastAsia="Times New Roman" w:hAnsi="Times New Roman" w:cs="Times New Roman"/>
          <w:b/>
          <w:bCs/>
          <w:i/>
          <w:iCs/>
          <w:color w:val="1C1917"/>
          <w:sz w:val="30"/>
          <w:szCs w:val="30"/>
        </w:rPr>
      </w:pPr>
      <w:r>
        <w:rPr>
          <w:rFonts w:ascii="Times New Roman" w:eastAsia="Times New Roman" w:hAnsi="Times New Roman" w:cs="Times New Roman"/>
          <w:b/>
          <w:bCs/>
          <w:i/>
          <w:iCs/>
          <w:color w:val="1C1917"/>
          <w:sz w:val="30"/>
          <w:szCs w:val="30"/>
        </w:rPr>
        <w:t>From the Terms and Conditions from Turnitin Website:</w:t>
      </w:r>
    </w:p>
    <w:p w14:paraId="4B827E0F" w14:textId="77777777" w:rsidR="00EB0479" w:rsidRDefault="00000000">
      <w:pPr>
        <w:pBdr>
          <w:top w:val="none" w:sz="0" w:space="0" w:color="E5E7EB"/>
          <w:left w:val="none" w:sz="0" w:space="0" w:color="E5E7EB"/>
          <w:bottom w:val="none" w:sz="0" w:space="0" w:color="E5E7EB"/>
          <w:right w:val="none" w:sz="0" w:space="0" w:color="E5E7EB"/>
          <w:between w:val="none" w:sz="0" w:space="0" w:color="E5E7EB"/>
        </w:pBdr>
        <w:shd w:val="clear" w:color="auto" w:fill="FFFFFF"/>
        <w:jc w:val="both"/>
        <w:rPr>
          <w:rFonts w:ascii="Times New Roman" w:eastAsia="Times New Roman" w:hAnsi="Times New Roman" w:cs="Times New Roman"/>
          <w:color w:val="575757"/>
          <w:sz w:val="20"/>
          <w:szCs w:val="20"/>
        </w:rPr>
      </w:pPr>
      <w:r>
        <w:rPr>
          <w:rFonts w:ascii="Times New Roman" w:eastAsia="Times New Roman" w:hAnsi="Times New Roman" w:cs="Times New Roman"/>
          <w:b/>
          <w:bCs/>
          <w:color w:val="222222"/>
          <w:sz w:val="20"/>
          <w:szCs w:val="20"/>
        </w:rPr>
        <w:t>Our AI Writing detector’s false positive rate is less than 1% for documents with 20% or more AI writing</w:t>
      </w:r>
      <w:r>
        <w:rPr>
          <w:rFonts w:ascii="Times New Roman" w:eastAsia="Times New Roman" w:hAnsi="Times New Roman" w:cs="Times New Roman"/>
          <w:color w:val="222222"/>
          <w:sz w:val="40"/>
          <w:szCs w:val="40"/>
        </w:rPr>
        <w:t xml:space="preserve"> </w:t>
      </w:r>
      <w:r>
        <w:rPr>
          <w:rFonts w:ascii="Times New Roman" w:eastAsia="Times New Roman" w:hAnsi="Times New Roman" w:cs="Times New Roman"/>
          <w:color w:val="575757"/>
          <w:sz w:val="20"/>
          <w:szCs w:val="20"/>
        </w:rPr>
        <w:t xml:space="preserve">(our tests showed that in cases where we detect less than 20% of AI writing in a document, there is a higher incidence of false positives). To further ensure that we maintain a less than 1% false positive rate, we tested the detector on </w:t>
      </w:r>
      <w:hyperlink r:id="rId7">
        <w:r>
          <w:rPr>
            <w:rFonts w:ascii="Times New Roman" w:eastAsia="Times New Roman" w:hAnsi="Times New Roman" w:cs="Times New Roman"/>
            <w:color w:val="1155CC"/>
            <w:sz w:val="20"/>
            <w:szCs w:val="20"/>
          </w:rPr>
          <w:t>800,000 academic writing samples</w:t>
        </w:r>
      </w:hyperlink>
      <w:r>
        <w:rPr>
          <w:rFonts w:ascii="Times New Roman" w:eastAsia="Times New Roman" w:hAnsi="Times New Roman" w:cs="Times New Roman"/>
          <w:color w:val="575757"/>
          <w:sz w:val="20"/>
          <w:szCs w:val="20"/>
        </w:rPr>
        <w:t xml:space="preserve"> that were written before the release of ChatGPT, which we view as a safeguard that students are not incorrectly accused of AI writing misconduct. </w:t>
      </w:r>
    </w:p>
    <w:p w14:paraId="682AD6E6" w14:textId="77777777" w:rsidR="00EB0479" w:rsidRDefault="00EB0479">
      <w:pPr>
        <w:pBdr>
          <w:top w:val="none" w:sz="0" w:space="0" w:color="E5E7EB"/>
          <w:left w:val="none" w:sz="0" w:space="0" w:color="E5E7EB"/>
          <w:bottom w:val="none" w:sz="0" w:space="0" w:color="E5E7EB"/>
          <w:right w:val="none" w:sz="0" w:space="0" w:color="E5E7EB"/>
          <w:between w:val="none" w:sz="0" w:space="0" w:color="E5E7EB"/>
        </w:pBdr>
        <w:shd w:val="clear" w:color="auto" w:fill="FFFFFF"/>
        <w:jc w:val="both"/>
        <w:rPr>
          <w:rFonts w:ascii="Times New Roman" w:eastAsia="Times New Roman" w:hAnsi="Times New Roman" w:cs="Times New Roman"/>
          <w:color w:val="575757"/>
          <w:sz w:val="20"/>
          <w:szCs w:val="20"/>
          <w:shd w:val="clear" w:color="auto" w:fill="FF9900"/>
        </w:rPr>
      </w:pPr>
    </w:p>
    <w:p w14:paraId="4E83110B" w14:textId="77777777" w:rsidR="00EB0479" w:rsidRDefault="00EB0479">
      <w:pPr>
        <w:pBdr>
          <w:top w:val="none" w:sz="0" w:space="0" w:color="E5E7EB"/>
          <w:left w:val="none" w:sz="0" w:space="0" w:color="E5E7EB"/>
          <w:bottom w:val="none" w:sz="0" w:space="0" w:color="E5E7EB"/>
          <w:right w:val="none" w:sz="0" w:space="0" w:color="E5E7EB"/>
          <w:between w:val="none" w:sz="0" w:space="0" w:color="E5E7EB"/>
        </w:pBdr>
        <w:shd w:val="clear" w:color="auto" w:fill="FFFFFF"/>
        <w:jc w:val="both"/>
        <w:rPr>
          <w:rFonts w:ascii="Times New Roman" w:eastAsia="Times New Roman" w:hAnsi="Times New Roman" w:cs="Times New Roman"/>
          <w:color w:val="575757"/>
          <w:sz w:val="20"/>
          <w:szCs w:val="20"/>
        </w:rPr>
      </w:pPr>
    </w:p>
    <w:sectPr w:rsidR="00EB0479">
      <w:headerReference w:type="default" r:id="rId8"/>
      <w:headerReference w:type="first" r:id="rId9"/>
      <w:footerReference w:type="first" r:id="rId10"/>
      <w:pgSz w:w="12240" w:h="15840"/>
      <w:pgMar w:top="1080" w:right="1080" w:bottom="1080"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044EEE" w14:textId="77777777" w:rsidR="004F728F" w:rsidRDefault="004F728F">
      <w:pPr>
        <w:spacing w:line="240" w:lineRule="auto"/>
      </w:pPr>
      <w:r>
        <w:separator/>
      </w:r>
    </w:p>
  </w:endnote>
  <w:endnote w:type="continuationSeparator" w:id="0">
    <w:p w14:paraId="63861CC2" w14:textId="77777777" w:rsidR="004F728F" w:rsidRDefault="004F72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
    <w:panose1 w:val="02000000000000000000"/>
    <w:charset w:val="00"/>
    <w:family w:val="auto"/>
    <w:pitch w:val="variable"/>
    <w:sig w:usb0="E0000AFF" w:usb1="5000217F" w:usb2="00000021" w:usb3="00000000" w:csb0="0000019F" w:csb1="00000000"/>
    <w:embedRegular r:id="rId1" w:fontKey="{268DBFE7-BE6A-3D46-918B-1E81924EACA6}"/>
  </w:font>
  <w:font w:name="Times New Roman">
    <w:panose1 w:val="02020603050405020304"/>
    <w:charset w:val="00"/>
    <w:family w:val="roman"/>
    <w:pitch w:val="variable"/>
    <w:sig w:usb0="E0002EFF" w:usb1="C000785B" w:usb2="00000009" w:usb3="00000000" w:csb0="000001FF" w:csb1="00000000"/>
    <w:embedRegular r:id="rId2" w:fontKey="{D22C54B1-8E64-4E47-8070-F17348FC97B7}"/>
    <w:embedBold r:id="rId3" w:fontKey="{84661822-B4D8-904D-BD59-14AD0A9E39A8}"/>
    <w:embedBoldItalic r:id="rId4" w:fontKey="{1D42BB35-1608-654D-B402-E1022B4CB0E2}"/>
  </w:font>
  <w:font w:name="Arial">
    <w:panose1 w:val="020B0604020202020204"/>
    <w:charset w:val="00"/>
    <w:family w:val="swiss"/>
    <w:pitch w:val="variable"/>
    <w:sig w:usb0="E0002AFF" w:usb1="C0007843" w:usb2="00000009" w:usb3="00000000" w:csb0="000001FF" w:csb1="00000000"/>
    <w:embedRegular r:id="rId5" w:fontKey="{BC1F4AD8-3B7F-9349-B216-97AF48DB2BB5}"/>
    <w:embedItalic r:id="rId6" w:fontKey="{CAFE1079-4F1D-7346-AB7A-D3AEF77E03FD}"/>
  </w:font>
  <w:font w:name="Calibri">
    <w:panose1 w:val="020F0502020204030204"/>
    <w:charset w:val="00"/>
    <w:family w:val="swiss"/>
    <w:pitch w:val="variable"/>
    <w:sig w:usb0="E0002AFF" w:usb1="C000247B" w:usb2="00000009" w:usb3="00000000" w:csb0="000001FF" w:csb1="00000000"/>
    <w:embedRegular r:id="rId7" w:fontKey="{AC37E998-9069-FB40-B937-8FD1AA00401D}"/>
  </w:font>
  <w:font w:name="Cambria">
    <w:panose1 w:val="02040503050406030204"/>
    <w:charset w:val="00"/>
    <w:family w:val="roman"/>
    <w:pitch w:val="variable"/>
    <w:sig w:usb0="E00006FF" w:usb1="420024FF" w:usb2="02000000" w:usb3="00000000" w:csb0="0000019F" w:csb1="00000000"/>
    <w:embedRegular r:id="rId8" w:fontKey="{76A99091-BF39-1A4F-B1FE-8A8A5BF99F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057D79" w14:textId="77777777" w:rsidR="00EB0479" w:rsidRDefault="00EB04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10DC13" w14:textId="77777777" w:rsidR="004F728F" w:rsidRDefault="004F728F">
      <w:pPr>
        <w:spacing w:line="240" w:lineRule="auto"/>
      </w:pPr>
      <w:r>
        <w:separator/>
      </w:r>
    </w:p>
  </w:footnote>
  <w:footnote w:type="continuationSeparator" w:id="0">
    <w:p w14:paraId="132927CB" w14:textId="77777777" w:rsidR="004F728F" w:rsidRDefault="004F72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C9634D" w14:textId="77777777" w:rsidR="00EB0479" w:rsidRDefault="00000000">
    <w:pPr>
      <w:spacing w:before="240" w:after="240" w:line="480" w:lineRule="auto"/>
      <w:ind w:left="-1440"/>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8FB10" w14:textId="77777777" w:rsidR="00EB0479" w:rsidRDefault="00000000">
    <w:r>
      <w:rPr>
        <w:noProof/>
      </w:rPr>
      <w:drawing>
        <wp:anchor distT="114300" distB="114300" distL="114300" distR="114300" simplePos="0" relativeHeight="251658240" behindDoc="0" locked="0" layoutInCell="1" hidden="0" allowOverlap="1" wp14:anchorId="119567DE" wp14:editId="2BBE758F">
          <wp:simplePos x="0" y="0"/>
          <wp:positionH relativeFrom="column">
            <wp:posOffset>-690562</wp:posOffset>
          </wp:positionH>
          <wp:positionV relativeFrom="paragraph">
            <wp:posOffset>-342899</wp:posOffset>
          </wp:positionV>
          <wp:extent cx="7777163" cy="12858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7163" cy="12858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E937AD"/>
    <w:multiLevelType w:val="multilevel"/>
    <w:tmpl w:val="64ACA07A"/>
    <w:lvl w:ilvl="0">
      <w:start w:val="1"/>
      <w:numFmt w:val="bullet"/>
      <w:lvlText w:val="●"/>
      <w:lvlJc w:val="left"/>
      <w:pPr>
        <w:ind w:left="720" w:hanging="360"/>
      </w:pPr>
      <w:rPr>
        <w:rFonts w:ascii="Roboto" w:eastAsia="Roboto" w:hAnsi="Roboto" w:cs="Roboto"/>
        <w:color w:val="1C19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6729A9"/>
    <w:multiLevelType w:val="multilevel"/>
    <w:tmpl w:val="C9A43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2330A72"/>
    <w:multiLevelType w:val="multilevel"/>
    <w:tmpl w:val="B7C0A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9123120">
    <w:abstractNumId w:val="2"/>
  </w:num>
  <w:num w:numId="2" w16cid:durableId="158424461">
    <w:abstractNumId w:val="1"/>
  </w:num>
  <w:num w:numId="3" w16cid:durableId="16160182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79"/>
    <w:rsid w:val="004F728F"/>
    <w:rsid w:val="005F16AC"/>
    <w:rsid w:val="00EB0479"/>
    <w:rsid w:val="00F90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08C21A"/>
  <w15:docId w15:val="{CA6418D9-771C-C441-91B7-DFB6CBC8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urnitin.com/blog/ai-writing-detection-update-from-turnitins-chief-product-offic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3546</Characters>
  <Application>Microsoft Office Word</Application>
  <DocSecurity>0</DocSecurity>
  <Lines>29</Lines>
  <Paragraphs>8</Paragraphs>
  <ScaleCrop>false</ScaleCrop>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cp:lastModifiedBy>
  <cp:revision>2</cp:revision>
  <dcterms:created xsi:type="dcterms:W3CDTF">2026-08-11T17:36:00Z</dcterms:created>
  <dcterms:modified xsi:type="dcterms:W3CDTF">2026-08-11T17:36:00Z</dcterms:modified>
</cp:coreProperties>
</file>